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1"/>
      </w:tblGrid>
      <w:tr>
        <w:trPr>
          <w:trHeight w:val="2440" w:hRule="atLeast"/>
        </w:trPr>
        <w:tc>
          <w:tcPr>
            <w:tcW w:w="10821" w:type="dxa"/>
          </w:tcPr>
          <w:p>
            <w:pPr>
              <w:pStyle w:val="TableParagraph"/>
              <w:ind w:left="2070" w:right="20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Metadata: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Lock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8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Weather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Station,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Mohawk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River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Location: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Mohawk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42.8302,-73.9925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 </w:t>
              </w:r>
            </w:hyperlink>
            <w:r>
              <w:rPr>
                <w:sz w:val="24"/>
              </w:rPr>
              <w:t>)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period: </w:t>
            </w: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2012</w:t>
            </w:r>
            <w:r>
              <w:rPr>
                <w:spacing w:val="-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–</w:t>
            </w:r>
            <w:r>
              <w:rPr>
                <w:spacing w:val="-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present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Parameters: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temperature,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temperature,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barometric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pressure,</w:t>
            </w:r>
          </w:p>
          <w:p>
            <w:pPr>
              <w:pStyle w:val="TableParagraph"/>
              <w:spacing w:line="290" w:lineRule="atLeast"/>
              <w:ind w:left="107" w:right="2470"/>
              <w:rPr>
                <w:sz w:val="24"/>
              </w:rPr>
            </w:pPr>
            <w:r>
              <w:rPr>
                <w:sz w:val="24"/>
              </w:rPr>
              <w:t>dew point, radiation (PAR), precipitation, daily cumulative rainfall, relative humidity,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wind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direction 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gusts.</w:t>
            </w:r>
          </w:p>
        </w:tc>
      </w:tr>
      <w:tr>
        <w:trPr>
          <w:trHeight w:val="827" w:hRule="atLeast"/>
        </w:trPr>
        <w:tc>
          <w:tcPr>
            <w:tcW w:w="10821" w:type="dxa"/>
          </w:tcPr>
          <w:p>
            <w:pPr>
              <w:pStyle w:val="TableParagraph"/>
              <w:spacing w:line="242" w:lineRule="auto" w:before="119"/>
              <w:ind w:left="467" w:right="656"/>
              <w:rPr>
                <w:sz w:val="24"/>
              </w:rPr>
            </w:pPr>
            <w:r>
              <w:rPr>
                <w:b/>
                <w:sz w:val="24"/>
              </w:rPr>
              <w:t>Disclaimer</w:t>
            </w:r>
            <w:r>
              <w:rPr>
                <w:sz w:val="24"/>
              </w:rPr>
              <w:t>: HRECOS is a research project. No warranty—either express or implied—is made for any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program.</w:t>
            </w:r>
          </w:p>
        </w:tc>
      </w:tr>
      <w:tr>
        <w:trPr>
          <w:trHeight w:val="1997" w:hRule="atLeast"/>
        </w:trPr>
        <w:tc>
          <w:tcPr>
            <w:tcW w:w="1082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Contacts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120"/>
              <w:ind w:left="647"/>
              <w:rPr>
                <w:sz w:val="24"/>
              </w:rPr>
            </w:pPr>
            <w:r>
              <w:rPr>
                <w:sz w:val="24"/>
              </w:rPr>
              <w:t>Brittney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Flaten,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HRECOS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Coordinator</w:t>
            </w:r>
          </w:p>
          <w:p>
            <w:pPr>
              <w:pStyle w:val="TableParagraph"/>
              <w:ind w:left="647" w:right="5340"/>
              <w:rPr>
                <w:sz w:val="24"/>
              </w:rPr>
            </w:pPr>
            <w:r>
              <w:rPr>
                <w:sz w:val="24"/>
              </w:rPr>
              <w:t>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Dept.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Conservation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256 Norrie Point Way, Staatsburg, NY 12580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Phone: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845-889-4745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x117</w:t>
            </w:r>
          </w:p>
          <w:p>
            <w:pPr>
              <w:pStyle w:val="TableParagraph"/>
              <w:spacing w:line="292" w:lineRule="exact"/>
              <w:ind w:left="655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brittney.flaten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[at]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dec.ny.gov</w:t>
            </w:r>
          </w:p>
        </w:tc>
      </w:tr>
      <w:tr>
        <w:trPr>
          <w:trHeight w:val="2997" w:hRule="atLeast"/>
        </w:trPr>
        <w:tc>
          <w:tcPr>
            <w:tcW w:w="10821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equipment:</w:t>
            </w:r>
          </w:p>
          <w:p>
            <w:pPr>
              <w:pStyle w:val="TableParagraph"/>
              <w:spacing w:before="120"/>
              <w:ind w:left="655" w:right="228" w:firstLine="55"/>
              <w:rPr>
                <w:sz w:val="24"/>
              </w:rPr>
            </w:pPr>
            <w:r>
              <w:rPr>
                <w:sz w:val="24"/>
              </w:rPr>
              <w:t>The weather station at Lock 8 is just NW of the Lock 8 buildings. Sensors are installed on a 10’ tower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is above nearby vegetation and over 15 meters from any nearby structure. Data is reported 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nearby CR1000 datalogger via wireless transmitter (~300 m), then to the HRECOS database by cellular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modem.</w:t>
            </w:r>
          </w:p>
          <w:p>
            <w:pPr>
              <w:pStyle w:val="TableParagraph"/>
              <w:spacing w:before="121"/>
              <w:ind w:left="655" w:right="260"/>
              <w:rPr>
                <w:sz w:val="24"/>
              </w:rPr>
            </w:pPr>
            <w:r>
              <w:rPr>
                <w:sz w:val="24"/>
              </w:rPr>
              <w:t>Meteorological sensors at this site reports the following parameters every 15 minutes: 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temperature, soil temperature, barometric pressure, radiation (PAR), precipitation, relative humidity,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wind speed, direction &amp; gusts. Dew point and daily cumulative rainfall are calculated by the HRECOS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real-time.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 the section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titled “Sensor Specifications”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more information.</w:t>
            </w:r>
          </w:p>
        </w:tc>
      </w:tr>
      <w:tr>
        <w:trPr>
          <w:trHeight w:val="3381" w:hRule="atLeast"/>
        </w:trPr>
        <w:tc>
          <w:tcPr>
            <w:tcW w:w="10821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Special remarks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notes: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40" w:lineRule="auto" w:before="119" w:after="0"/>
              <w:ind w:left="1188" w:right="250" w:hanging="360"/>
              <w:jc w:val="left"/>
              <w:rPr>
                <w:sz w:val="24"/>
              </w:rPr>
            </w:pPr>
            <w:r>
              <w:rPr>
                <w:sz w:val="24"/>
              </w:rPr>
              <w:t>10/20/2012~: The barometer failed almost immediately after installation. Measurements are 10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mbar above expected and occasionally jump to normal levels. All data for this time period was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rejected.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40" w:lineRule="auto" w:before="1" w:after="0"/>
              <w:ind w:left="1188" w:right="457" w:hanging="360"/>
              <w:jc w:val="left"/>
              <w:rPr>
                <w:sz w:val="24"/>
              </w:rPr>
            </w:pPr>
            <w:r>
              <w:rPr>
                <w:sz w:val="24"/>
              </w:rPr>
              <w:t>12/29/13: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Significant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recorded.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12/30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revealed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bucket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was full of ice, and the wind sensor was frozen in position. Rain bucket cleared same day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de-iced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12/31.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242" w:lineRule="auto" w:before="0" w:after="0"/>
              <w:ind w:left="1188" w:right="533" w:hanging="360"/>
              <w:jc w:val="left"/>
              <w:rPr>
                <w:sz w:val="24"/>
              </w:rPr>
            </w:pPr>
            <w:r>
              <w:rPr>
                <w:sz w:val="24"/>
              </w:rPr>
              <w:t>8/14/14: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sensor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upgraded.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Temp/RH,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barometer,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sensor,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bucket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swapped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calibrated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same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sensor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specifications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table for details.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8" w:val="left" w:leader="none"/>
                <w:tab w:pos="1189" w:val="left" w:leader="none"/>
              </w:tabs>
              <w:spacing w:line="304" w:lineRule="exact" w:before="0" w:after="0"/>
              <w:ind w:left="118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6/22/18: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sensor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failure.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Replaced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8/3/18.</w:t>
            </w:r>
          </w:p>
        </w:tc>
      </w:tr>
      <w:tr>
        <w:trPr>
          <w:trHeight w:val="1703" w:hRule="atLeast"/>
        </w:trPr>
        <w:tc>
          <w:tcPr>
            <w:tcW w:w="10821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terms:</w:t>
            </w:r>
          </w:p>
          <w:p>
            <w:pPr>
              <w:pStyle w:val="TableParagraph"/>
              <w:spacing w:before="120"/>
              <w:ind w:left="107" w:right="354"/>
              <w:rPr>
                <w:sz w:val="24"/>
              </w:rPr>
            </w:pPr>
            <w:r>
              <w:rPr>
                <w:sz w:val="24"/>
              </w:rPr>
              <w:t>HRECOS requests that attribution be given whenever HRECOS material is reproduced and re-disseminated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 the HRECOS Coordinator be notified prior to publications including any part of the data. Example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citation: “Hudson River Environmental Conditions Observing System. 2012. Accessed April 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baseline"/>
              </w:rPr>
              <w:t>, 2016.</w:t>
            </w:r>
            <w:r>
              <w:rPr>
                <w:spacing w:val="1"/>
                <w:sz w:val="24"/>
                <w:vertAlign w:val="baseline"/>
              </w:rPr>
              <w:t> </w:t>
            </w:r>
            <w:hyperlink r:id="rId7">
              <w:r>
                <w:rPr>
                  <w:color w:val="0000FF"/>
                  <w:sz w:val="24"/>
                  <w:u w:val="single" w:color="0000FF"/>
                  <w:vertAlign w:val="baseline"/>
                </w:rPr>
                <w:t>http://www.hrecos.org/</w:t>
              </w:r>
            </w:hyperlink>
            <w:r>
              <w:rPr>
                <w:sz w:val="24"/>
                <w:vertAlign w:val="baseline"/>
              </w:rPr>
              <w:t>.”</w:t>
            </w:r>
          </w:p>
        </w:tc>
      </w:tr>
      <w:tr>
        <w:trPr>
          <w:trHeight w:val="414" w:hRule="atLeast"/>
        </w:trPr>
        <w:tc>
          <w:tcPr>
            <w:tcW w:w="10821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QAQC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definitions: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82528">
            <wp:simplePos x="0" y="0"/>
            <wp:positionH relativeFrom="page">
              <wp:posOffset>5302884</wp:posOffset>
            </wp:positionH>
            <wp:positionV relativeFrom="page">
              <wp:posOffset>874141</wp:posOffset>
            </wp:positionV>
            <wp:extent cx="1814886" cy="897731"/>
            <wp:effectExtent l="0" t="0" r="0" b="0"/>
            <wp:wrapNone/>
            <wp:docPr id="1" name="image1.png" descr="C:\HRECOS\HRECOS_logo.small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886" cy="89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2240" w:h="15840"/>
          <w:pgMar w:header="763" w:top="980" w:bottom="280" w:left="500" w:right="68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1"/>
      </w:tblGrid>
      <w:tr>
        <w:trPr>
          <w:trHeight w:val="7099" w:hRule="atLeast"/>
        </w:trPr>
        <w:tc>
          <w:tcPr>
            <w:tcW w:w="10821" w:type="dxa"/>
          </w:tcPr>
          <w:p>
            <w:pPr>
              <w:pStyle w:val="TableParagraph"/>
              <w:spacing w:line="292" w:lineRule="exact"/>
              <w:ind w:left="647"/>
              <w:rPr>
                <w:sz w:val="24"/>
              </w:rPr>
            </w:pPr>
            <w:r>
              <w:rPr>
                <w:sz w:val="24"/>
                <w:u w:val="single"/>
              </w:rPr>
              <w:t>General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Errors</w:t>
            </w:r>
          </w:p>
          <w:p>
            <w:pPr>
              <w:pStyle w:val="TableParagraph"/>
              <w:tabs>
                <w:tab w:pos="1728" w:val="left" w:leader="none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[GIM]</w:t>
              <w:tab/>
              <w:t>instrument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malfunction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3580"/>
              <w:rPr>
                <w:sz w:val="24"/>
              </w:rPr>
            </w:pPr>
            <w:r>
              <w:rPr>
                <w:sz w:val="24"/>
              </w:rPr>
              <w:t>[GIT]</w:t>
              <w:tab/>
              <w:t>instrument recording error, recovered telemetry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[GMC]</w:t>
              <w:tab/>
              <w:t>no instrument deployed due to maintenance/calibration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[GPF]</w:t>
              <w:tab/>
              <w:t>power failure/low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battery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6239"/>
              <w:rPr>
                <w:sz w:val="24"/>
              </w:rPr>
            </w:pPr>
            <w:r>
              <w:rPr>
                <w:sz w:val="24"/>
              </w:rPr>
              <w:t>[GQR]</w:t>
              <w:tab/>
              <w:t>rejected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QAQC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checks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[GSM]</w:t>
              <w:tab/>
              <w:t>see metadata</w:t>
            </w:r>
          </w:p>
          <w:p>
            <w:pPr>
              <w:pStyle w:val="TableParagraph"/>
              <w:tabs>
                <w:tab w:pos="1728" w:val="left" w:leader="none"/>
              </w:tabs>
              <w:spacing w:before="1"/>
              <w:ind w:left="828" w:right="6667"/>
              <w:rPr>
                <w:sz w:val="24"/>
              </w:rPr>
            </w:pPr>
            <w:r>
              <w:rPr>
                <w:sz w:val="24"/>
              </w:rPr>
              <w:t>[GMT]</w:t>
              <w:tab/>
              <w:t>instrument maintenance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[GDP]</w:t>
              <w:tab/>
              <w:t>power down</w:t>
            </w:r>
          </w:p>
          <w:p>
            <w:pPr>
              <w:pStyle w:val="TableParagraph"/>
              <w:tabs>
                <w:tab w:pos="1728" w:val="left" w:leader="none"/>
              </w:tabs>
              <w:spacing w:line="293" w:lineRule="exact"/>
              <w:ind w:left="828"/>
              <w:rPr>
                <w:sz w:val="24"/>
              </w:rPr>
            </w:pPr>
            <w:r>
              <w:rPr>
                <w:sz w:val="24"/>
              </w:rPr>
              <w:t>[GPR]</w:t>
              <w:tab/>
              <w:t>program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reload</w:t>
            </w:r>
          </w:p>
          <w:p>
            <w:pPr>
              <w:pStyle w:val="TableParagraph"/>
              <w:spacing w:before="120"/>
              <w:ind w:left="647"/>
              <w:rPr>
                <w:sz w:val="24"/>
              </w:rPr>
            </w:pPr>
            <w:r>
              <w:rPr>
                <w:sz w:val="24"/>
                <w:u w:val="single"/>
              </w:rPr>
              <w:t>Sensor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Errors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4256"/>
              <w:rPr>
                <w:sz w:val="24"/>
              </w:rPr>
            </w:pPr>
            <w:r>
              <w:rPr>
                <w:sz w:val="24"/>
              </w:rPr>
              <w:t>[SIC]</w:t>
              <w:tab/>
              <w:t>incorrect calibration constant, multiplier or offset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[SNV]</w:t>
              <w:tab/>
              <w:t>negative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value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6170"/>
              <w:rPr>
                <w:sz w:val="24"/>
              </w:rPr>
            </w:pPr>
            <w:r>
              <w:rPr>
                <w:sz w:val="24"/>
              </w:rPr>
              <w:t>[SSN]</w:t>
              <w:tab/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number/unknown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[SOC]</w:t>
              <w:tab/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calibration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7206"/>
              <w:rPr>
                <w:sz w:val="24"/>
              </w:rPr>
            </w:pPr>
            <w:r>
              <w:rPr>
                <w:sz w:val="24"/>
              </w:rPr>
              <w:t>[SSM]</w:t>
              <w:tab/>
              <w:t>sensor malfunction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[SSR]</w:t>
              <w:tab/>
              <w:t>sensor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removed</w:t>
            </w:r>
          </w:p>
          <w:p>
            <w:pPr>
              <w:pStyle w:val="TableParagraph"/>
              <w:spacing w:before="120"/>
              <w:ind w:left="647"/>
              <w:rPr>
                <w:sz w:val="24"/>
              </w:rPr>
            </w:pPr>
            <w:r>
              <w:rPr>
                <w:sz w:val="24"/>
                <w:u w:val="single"/>
              </w:rPr>
              <w:t>Comments</w:t>
            </w:r>
          </w:p>
          <w:p>
            <w:pPr>
              <w:pStyle w:val="TableParagraph"/>
              <w:tabs>
                <w:tab w:pos="1728" w:val="left" w:leader="none"/>
              </w:tabs>
              <w:ind w:left="828" w:right="4478"/>
              <w:rPr>
                <w:sz w:val="24"/>
              </w:rPr>
            </w:pPr>
            <w:r>
              <w:rPr>
                <w:sz w:val="24"/>
              </w:rPr>
              <w:t>(CAF)</w:t>
              <w:tab/>
              <w:t>acceptable calibration/accuracy error of sensor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(CDF)</w:t>
              <w:tab/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fit conditions</w:t>
            </w:r>
          </w:p>
          <w:p>
            <w:pPr>
              <w:pStyle w:val="TableParagraph"/>
              <w:tabs>
                <w:tab w:pos="1728" w:val="left" w:leader="none"/>
              </w:tabs>
              <w:spacing w:line="242" w:lineRule="auto"/>
              <w:ind w:left="828" w:right="7043"/>
              <w:rPr>
                <w:sz w:val="24"/>
              </w:rPr>
            </w:pPr>
            <w:r>
              <w:rPr>
                <w:sz w:val="24"/>
              </w:rPr>
              <w:t>(CRE)</w:t>
              <w:tab/>
              <w:t>significant rain event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(CSM)</w:t>
              <w:tab/>
              <w:t>see metadata</w:t>
            </w:r>
          </w:p>
          <w:p>
            <w:pPr>
              <w:pStyle w:val="TableParagraph"/>
              <w:tabs>
                <w:tab w:pos="1728" w:val="left" w:leader="none"/>
              </w:tabs>
              <w:spacing w:line="289" w:lineRule="exact"/>
              <w:ind w:left="828"/>
              <w:rPr>
                <w:sz w:val="24"/>
              </w:rPr>
            </w:pPr>
            <w:r>
              <w:rPr>
                <w:sz w:val="24"/>
              </w:rPr>
              <w:t>(CVT)</w:t>
              <w:tab/>
              <w:t>possible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vandalism/tampering</w:t>
            </w:r>
          </w:p>
        </w:tc>
      </w:tr>
    </w:tbl>
    <w:p>
      <w:pPr>
        <w:spacing w:after="0" w:line="289" w:lineRule="exact"/>
        <w:rPr>
          <w:sz w:val="24"/>
        </w:rPr>
        <w:sectPr>
          <w:pgSz w:w="12240" w:h="15840"/>
          <w:pgMar w:header="763" w:footer="0" w:top="980" w:bottom="280" w:left="500" w:right="680"/>
        </w:sectPr>
      </w:pPr>
    </w:p>
    <w:p>
      <w:pPr>
        <w:spacing w:before="39"/>
        <w:ind w:left="12397" w:right="0" w:firstLine="0"/>
        <w:jc w:val="left"/>
        <w:rPr>
          <w:sz w:val="22"/>
        </w:rPr>
      </w:pP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updated:</w:t>
      </w:r>
      <w:r>
        <w:rPr>
          <w:spacing w:val="-4"/>
          <w:sz w:val="22"/>
        </w:rPr>
        <w:t> </w:t>
      </w:r>
      <w:r>
        <w:rPr>
          <w:sz w:val="22"/>
        </w:rPr>
        <w:t>12/15/23</w:t>
      </w:r>
    </w:p>
    <w:p>
      <w:pPr>
        <w:pStyle w:val="BodyText"/>
        <w:ind w:left="100"/>
      </w:pPr>
      <w:r>
        <w:rPr/>
        <w:t>Table</w:t>
      </w:r>
      <w:r>
        <w:rPr>
          <w:spacing w:val="-4"/>
        </w:rPr>
        <w:t> </w:t>
      </w:r>
      <w:r>
        <w:rPr/>
        <w:t>1.</w:t>
      </w:r>
      <w:r>
        <w:rPr>
          <w:spacing w:val="-1"/>
        </w:rPr>
        <w:t> </w:t>
      </w:r>
      <w:r>
        <w:rPr/>
        <w:t>Weather</w:t>
      </w:r>
      <w:r>
        <w:rPr>
          <w:spacing w:val="-5"/>
        </w:rPr>
        <w:t> </w:t>
      </w:r>
      <w:r>
        <w:rPr/>
        <w:t>station</w:t>
      </w:r>
      <w:r>
        <w:rPr>
          <w:spacing w:val="-3"/>
        </w:rPr>
        <w:t> </w:t>
      </w:r>
      <w:r>
        <w:rPr/>
        <w:t>sensor</w:t>
      </w:r>
      <w:r>
        <w:rPr>
          <w:spacing w:val="-2"/>
        </w:rPr>
        <w:t> </w:t>
      </w:r>
      <w:r>
        <w:rPr/>
        <w:t>specifications</w:t>
      </w:r>
    </w:p>
    <w:p>
      <w:pPr>
        <w:spacing w:line="240" w:lineRule="auto" w:before="1" w:after="0"/>
        <w:rPr>
          <w:b/>
          <w:sz w:val="26"/>
        </w:rPr>
      </w:pPr>
    </w:p>
    <w:tbl>
      <w:tblPr>
        <w:tblW w:w="0" w:type="auto"/>
        <w:jc w:val="left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620"/>
        <w:gridCol w:w="1491"/>
        <w:gridCol w:w="967"/>
        <w:gridCol w:w="1548"/>
        <w:gridCol w:w="2320"/>
        <w:gridCol w:w="1473"/>
        <w:gridCol w:w="1300"/>
      </w:tblGrid>
      <w:tr>
        <w:trPr>
          <w:trHeight w:val="486" w:hRule="atLeast"/>
        </w:trPr>
        <w:tc>
          <w:tcPr>
            <w:tcW w:w="1459" w:type="dxa"/>
          </w:tcPr>
          <w:p>
            <w:pPr>
              <w:pStyle w:val="TableParagraph"/>
              <w:spacing w:before="123"/>
              <w:ind w:left="90" w:right="8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Parameter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3"/>
              <w:ind w:left="268"/>
              <w:rPr>
                <w:sz w:val="20"/>
              </w:rPr>
            </w:pPr>
            <w:r>
              <w:rPr>
                <w:sz w:val="20"/>
                <w:u w:val="single"/>
              </w:rPr>
              <w:t>Make,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Mode</w:t>
            </w:r>
            <w:r>
              <w:rPr>
                <w:sz w:val="20"/>
              </w:rPr>
              <w:t>l</w:t>
            </w:r>
          </w:p>
        </w:tc>
        <w:tc>
          <w:tcPr>
            <w:tcW w:w="1491" w:type="dxa"/>
          </w:tcPr>
          <w:p>
            <w:pPr>
              <w:pStyle w:val="TableParagraph"/>
              <w:spacing w:before="123"/>
              <w:ind w:left="266"/>
              <w:rPr>
                <w:sz w:val="20"/>
              </w:rPr>
            </w:pPr>
            <w:r>
              <w:rPr>
                <w:sz w:val="20"/>
                <w:u w:val="single"/>
              </w:rPr>
              <w:t>Sensor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type</w:t>
            </w:r>
          </w:p>
        </w:tc>
        <w:tc>
          <w:tcPr>
            <w:tcW w:w="967" w:type="dxa"/>
          </w:tcPr>
          <w:p>
            <w:pPr>
              <w:pStyle w:val="TableParagraph"/>
              <w:spacing w:before="123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Units</w:t>
            </w:r>
          </w:p>
        </w:tc>
        <w:tc>
          <w:tcPr>
            <w:tcW w:w="1548" w:type="dxa"/>
          </w:tcPr>
          <w:p>
            <w:pPr>
              <w:pStyle w:val="TableParagraph"/>
              <w:spacing w:before="123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Range</w:t>
            </w:r>
          </w:p>
        </w:tc>
        <w:tc>
          <w:tcPr>
            <w:tcW w:w="2320" w:type="dxa"/>
          </w:tcPr>
          <w:p>
            <w:pPr>
              <w:pStyle w:val="TableParagraph"/>
              <w:spacing w:before="123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Accuracy</w:t>
            </w:r>
          </w:p>
        </w:tc>
        <w:tc>
          <w:tcPr>
            <w:tcW w:w="1473" w:type="dxa"/>
          </w:tcPr>
          <w:p>
            <w:pPr>
              <w:pStyle w:val="TableParagraph"/>
              <w:spacing w:line="243" w:lineRule="exact" w:before="1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Temp</w:t>
            </w:r>
          </w:p>
          <w:p>
            <w:pPr>
              <w:pStyle w:val="TableParagraph"/>
              <w:spacing w:line="222" w:lineRule="exact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dependence</w:t>
            </w:r>
          </w:p>
        </w:tc>
        <w:tc>
          <w:tcPr>
            <w:tcW w:w="1300" w:type="dxa"/>
          </w:tcPr>
          <w:p>
            <w:pPr>
              <w:pStyle w:val="TableParagraph"/>
              <w:spacing w:before="123"/>
              <w:ind w:right="419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Misc.</w:t>
            </w:r>
          </w:p>
        </w:tc>
      </w:tr>
      <w:tr>
        <w:trPr>
          <w:trHeight w:val="733" w:hRule="atLeast"/>
        </w:trPr>
        <w:tc>
          <w:tcPr>
            <w:tcW w:w="1459" w:type="dxa"/>
          </w:tcPr>
          <w:p>
            <w:pPr>
              <w:pStyle w:val="TableParagraph"/>
              <w:spacing w:before="123"/>
              <w:ind w:left="198" w:right="172" w:firstLine="410"/>
              <w:rPr>
                <w:b/>
                <w:sz w:val="20"/>
              </w:rPr>
            </w:pPr>
            <w:r>
              <w:rPr>
                <w:b/>
                <w:sz w:val="20"/>
              </w:rPr>
              <w:t>Air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temperature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3"/>
              <w:ind w:left="398" w:right="374" w:firstLine="124"/>
              <w:rPr>
                <w:sz w:val="20"/>
              </w:rPr>
            </w:pPr>
            <w:r>
              <w:rPr>
                <w:sz w:val="20"/>
              </w:rPr>
              <w:t>Vaisala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HMP45AC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tLeast"/>
              <w:ind w:left="194" w:right="185" w:firstLine="3"/>
              <w:jc w:val="center"/>
              <w:rPr>
                <w:sz w:val="20"/>
              </w:rPr>
            </w:pPr>
            <w:r>
              <w:rPr>
                <w:sz w:val="20"/>
              </w:rPr>
              <w:t>Platinum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resistance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thermometer</w:t>
            </w:r>
          </w:p>
        </w:tc>
        <w:tc>
          <w:tcPr>
            <w:tcW w:w="96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50" w:right="145"/>
              <w:jc w:val="center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-40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+60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  <w:tc>
          <w:tcPr>
            <w:tcW w:w="2320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4" w:right="104"/>
              <w:jc w:val="center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0.2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  <w:tc>
          <w:tcPr>
            <w:tcW w:w="14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84" w:right="17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00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>
        <w:trPr>
          <w:trHeight w:val="508" w:hRule="atLeast"/>
        </w:trPr>
        <w:tc>
          <w:tcPr>
            <w:tcW w:w="1459" w:type="dxa"/>
          </w:tcPr>
          <w:p>
            <w:pPr>
              <w:pStyle w:val="TableParagraph"/>
              <w:spacing w:line="240" w:lineRule="atLeast"/>
              <w:ind w:left="354" w:right="336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Relative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humidity</w:t>
            </w:r>
          </w:p>
        </w:tc>
        <w:tc>
          <w:tcPr>
            <w:tcW w:w="1620" w:type="dxa"/>
          </w:tcPr>
          <w:p>
            <w:pPr>
              <w:pStyle w:val="TableParagraph"/>
              <w:spacing w:line="240" w:lineRule="atLeast"/>
              <w:ind w:left="398" w:right="374" w:firstLine="124"/>
              <w:rPr>
                <w:sz w:val="20"/>
              </w:rPr>
            </w:pPr>
            <w:r>
              <w:rPr>
                <w:sz w:val="20"/>
              </w:rPr>
              <w:t>Vaisala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HMP45AC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tLeast"/>
              <w:ind w:left="406" w:right="298" w:hanging="80"/>
              <w:rPr>
                <w:sz w:val="20"/>
              </w:rPr>
            </w:pPr>
            <w:r>
              <w:rPr>
                <w:sz w:val="20"/>
              </w:rPr>
              <w:t>Capacitive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polymer</w:t>
            </w:r>
          </w:p>
        </w:tc>
        <w:tc>
          <w:tcPr>
            <w:tcW w:w="967" w:type="dxa"/>
          </w:tcPr>
          <w:p>
            <w:pPr>
              <w:pStyle w:val="TableParagraph"/>
              <w:spacing w:before="13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548" w:type="dxa"/>
          </w:tcPr>
          <w:p>
            <w:pPr>
              <w:pStyle w:val="TableParagraph"/>
              <w:spacing w:line="240" w:lineRule="atLeast"/>
              <w:ind w:left="309" w:right="129" w:hanging="154"/>
              <w:rPr>
                <w:sz w:val="20"/>
              </w:rPr>
            </w:pPr>
            <w:r>
              <w:rPr>
                <w:sz w:val="20"/>
              </w:rPr>
              <w:t>0 to 100% non-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condensing</w:t>
            </w:r>
          </w:p>
        </w:tc>
        <w:tc>
          <w:tcPr>
            <w:tcW w:w="2320" w:type="dxa"/>
          </w:tcPr>
          <w:p>
            <w:pPr>
              <w:pStyle w:val="TableParagraph"/>
              <w:spacing w:line="255" w:lineRule="exact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C: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2%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(0-90%);</w:t>
            </w:r>
          </w:p>
          <w:p>
            <w:pPr>
              <w:pStyle w:val="TableParagraph"/>
              <w:spacing w:line="233" w:lineRule="exact"/>
              <w:ind w:left="113" w:right="104"/>
              <w:jc w:val="center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3%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(90-100%)</w:t>
            </w:r>
          </w:p>
        </w:tc>
        <w:tc>
          <w:tcPr>
            <w:tcW w:w="1473" w:type="dxa"/>
          </w:tcPr>
          <w:p>
            <w:pPr>
              <w:pStyle w:val="TableParagraph"/>
              <w:spacing w:before="127"/>
              <w:ind w:left="184" w:right="175"/>
              <w:jc w:val="center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0.05%/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3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>
        <w:trPr>
          <w:trHeight w:val="977" w:hRule="atLeast"/>
        </w:trPr>
        <w:tc>
          <w:tcPr>
            <w:tcW w:w="1459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69" w:right="239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Barometric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pressure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3"/>
              <w:ind w:left="189" w:right="180" w:firstLine="2"/>
              <w:jc w:val="center"/>
              <w:rPr>
                <w:sz w:val="20"/>
              </w:rPr>
            </w:pPr>
            <w:r>
              <w:rPr>
                <w:sz w:val="20"/>
              </w:rPr>
              <w:t>Campbell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(Vaisala)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CS106</w:t>
            </w:r>
          </w:p>
        </w:tc>
        <w:tc>
          <w:tcPr>
            <w:tcW w:w="149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338" w:right="308" w:firstLine="144"/>
              <w:rPr>
                <w:sz w:val="20"/>
              </w:rPr>
            </w:pPr>
            <w:r>
              <w:rPr>
                <w:sz w:val="20"/>
              </w:rPr>
              <w:t>Silicon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capacitive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mbar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500-1100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mbar</w:t>
            </w:r>
          </w:p>
        </w:tc>
        <w:tc>
          <w:tcPr>
            <w:tcW w:w="2320" w:type="dxa"/>
          </w:tcPr>
          <w:p>
            <w:pPr>
              <w:pStyle w:val="TableParagraph"/>
              <w:spacing w:before="1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±0.3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+20°C;</w:t>
            </w:r>
          </w:p>
          <w:p>
            <w:pPr>
              <w:pStyle w:val="TableParagraph"/>
              <w:spacing w:before="1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±0.6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40°C;</w:t>
            </w:r>
          </w:p>
          <w:p>
            <w:pPr>
              <w:pStyle w:val="TableParagraph"/>
              <w:spacing w:line="243" w:lineRule="exact" w:before="1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±1.0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mb @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-20°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+45°C;</w:t>
            </w:r>
          </w:p>
          <w:p>
            <w:pPr>
              <w:pStyle w:val="TableParagraph"/>
              <w:spacing w:line="222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±1.5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-40°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+60°C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184" w:right="17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>
        <w:trPr>
          <w:trHeight w:val="734" w:hRule="atLeast"/>
        </w:trPr>
        <w:tc>
          <w:tcPr>
            <w:tcW w:w="1459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Precipitation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3"/>
              <w:ind w:left="424" w:right="95" w:hanging="308"/>
              <w:rPr>
                <w:sz w:val="20"/>
              </w:rPr>
            </w:pPr>
            <w:r>
              <w:rPr>
                <w:sz w:val="20"/>
              </w:rPr>
              <w:t>Texas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Electronics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TE525WS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tLeast"/>
              <w:ind w:left="107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Tipping </w:t>
            </w:r>
            <w:r>
              <w:rPr>
                <w:sz w:val="20"/>
              </w:rPr>
              <w:t>bucket/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magnetic reed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switch</w:t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inches</w:t>
            </w:r>
          </w:p>
        </w:tc>
        <w:tc>
          <w:tcPr>
            <w:tcW w:w="1548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20" w:type="dxa"/>
          </w:tcPr>
          <w:p>
            <w:pPr>
              <w:pStyle w:val="TableParagraph"/>
              <w:spacing w:before="1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in./hr: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±1%</w:t>
            </w:r>
          </w:p>
          <w:p>
            <w:pPr>
              <w:pStyle w:val="TableParagraph"/>
              <w:spacing w:before="1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in./hr: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+0,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-2.5%</w:t>
            </w:r>
          </w:p>
          <w:p>
            <w:pPr>
              <w:pStyle w:val="TableParagraph"/>
              <w:spacing w:line="223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in./hr: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+0,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-3.5%</w:t>
            </w:r>
          </w:p>
        </w:tc>
        <w:tc>
          <w:tcPr>
            <w:tcW w:w="1473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84" w:right="17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00" w:type="dxa"/>
          </w:tcPr>
          <w:p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sz w:val="20"/>
              </w:rPr>
              <w:t>8”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diameter</w:t>
            </w:r>
          </w:p>
          <w:p>
            <w:pPr>
              <w:pStyle w:val="TableParagraph"/>
              <w:spacing w:line="240" w:lineRule="atLeast"/>
              <w:ind w:left="348" w:right="85" w:hanging="228"/>
              <w:rPr>
                <w:sz w:val="20"/>
              </w:rPr>
            </w:pPr>
            <w:r>
              <w:rPr>
                <w:spacing w:val="-1"/>
                <w:sz w:val="20"/>
              </w:rPr>
              <w:t>funnel, </w:t>
            </w:r>
            <w:r>
              <w:rPr>
                <w:sz w:val="20"/>
              </w:rPr>
              <w:t>0.254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mm/tip</w:t>
            </w:r>
          </w:p>
        </w:tc>
      </w:tr>
      <w:tr>
        <w:trPr>
          <w:trHeight w:val="976" w:hRule="atLeast"/>
        </w:trPr>
        <w:tc>
          <w:tcPr>
            <w:tcW w:w="145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96" w:right="310" w:hanging="1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Radiation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(PAR)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LI-COR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LI190SB</w:t>
            </w:r>
          </w:p>
        </w:tc>
        <w:tc>
          <w:tcPr>
            <w:tcW w:w="1491" w:type="dxa"/>
          </w:tcPr>
          <w:p>
            <w:pPr>
              <w:pStyle w:val="TableParagraph"/>
              <w:spacing w:before="121"/>
              <w:ind w:left="161" w:right="146" w:firstLine="192"/>
              <w:rPr>
                <w:sz w:val="20"/>
              </w:rPr>
            </w:pPr>
            <w:r>
              <w:rPr>
                <w:sz w:val="20"/>
              </w:rPr>
              <w:t>Silicon PV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detector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(400-</w:t>
            </w:r>
          </w:p>
          <w:p>
            <w:pPr>
              <w:pStyle w:val="TableParagraph"/>
              <w:spacing w:before="1"/>
              <w:ind w:left="408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nm)</w:t>
            </w:r>
          </w:p>
        </w:tc>
        <w:tc>
          <w:tcPr>
            <w:tcW w:w="967" w:type="dxa"/>
          </w:tcPr>
          <w:p>
            <w:pPr>
              <w:pStyle w:val="TableParagraph"/>
              <w:spacing w:before="1"/>
              <w:ind w:left="153" w:right="1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Mmoles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m-2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(total</w:t>
            </w:r>
          </w:p>
          <w:p>
            <w:pPr>
              <w:pStyle w:val="TableParagraph"/>
              <w:spacing w:line="223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flux)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320" w:type="dxa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473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1" w:right="188" w:hanging="323"/>
              <w:rPr>
                <w:sz w:val="20"/>
              </w:rPr>
            </w:pPr>
            <w:r>
              <w:rPr>
                <w:sz w:val="20"/>
              </w:rPr>
              <w:t>0.15% per °C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max.</w:t>
            </w:r>
          </w:p>
        </w:tc>
        <w:tc>
          <w:tcPr>
            <w:tcW w:w="1300" w:type="dxa"/>
          </w:tcPr>
          <w:p>
            <w:pPr>
              <w:pStyle w:val="TableParagraph"/>
              <w:spacing w:line="243" w:lineRule="exact" w:before="1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Sensitivity: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ind w:left="122" w:right="99"/>
              <w:jc w:val="center"/>
              <w:rPr>
                <w:sz w:val="20"/>
              </w:rPr>
            </w:pPr>
            <w:r>
              <w:rPr>
                <w:sz w:val="20"/>
              </w:rPr>
              <w:t>µA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µmoles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s-1</w:t>
            </w:r>
          </w:p>
          <w:p>
            <w:pPr>
              <w:pStyle w:val="TableParagraph"/>
              <w:spacing w:line="223" w:lineRule="exact" w:before="1"/>
              <w:ind w:left="120" w:right="102"/>
              <w:jc w:val="center"/>
              <w:rPr>
                <w:sz w:val="20"/>
              </w:rPr>
            </w:pPr>
            <w:r>
              <w:rPr>
                <w:sz w:val="20"/>
              </w:rPr>
              <w:t>m-2</w:t>
            </w:r>
          </w:p>
        </w:tc>
      </w:tr>
      <w:tr>
        <w:trPr>
          <w:trHeight w:val="1221" w:hRule="atLeast"/>
        </w:trPr>
        <w:tc>
          <w:tcPr>
            <w:tcW w:w="145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2"/>
              <w:ind w:left="198" w:right="172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Soil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temperature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2"/>
              <w:ind w:left="268" w:right="250" w:firstLine="160"/>
              <w:rPr>
                <w:sz w:val="20"/>
              </w:rPr>
            </w:pPr>
            <w:r>
              <w:rPr>
                <w:sz w:val="20"/>
              </w:rPr>
              <w:t>Campbell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109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Aluminum-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housed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thermistor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0"/>
              <w:ind w:left="150" w:right="145"/>
              <w:jc w:val="center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-50°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+70°C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2"/>
              <w:ind w:left="502" w:right="190" w:hanging="293"/>
              <w:rPr>
                <w:sz w:val="20"/>
              </w:rPr>
            </w:pPr>
            <w:r>
              <w:rPr>
                <w:sz w:val="20"/>
              </w:rPr>
              <w:t>(Tolerance)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±0.2°C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0°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70°C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range</w:t>
            </w:r>
          </w:p>
        </w:tc>
        <w:tc>
          <w:tcPr>
            <w:tcW w:w="1473" w:type="dxa"/>
          </w:tcPr>
          <w:p>
            <w:pPr>
              <w:pStyle w:val="TableParagraph"/>
              <w:spacing w:before="1"/>
              <w:ind w:left="184" w:right="169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±0.2°C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0°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70°C</w:t>
            </w:r>
          </w:p>
          <w:p>
            <w:pPr>
              <w:pStyle w:val="TableParagraph"/>
              <w:ind w:left="184" w:right="170"/>
              <w:jc w:val="center"/>
              <w:rPr>
                <w:sz w:val="20"/>
              </w:rPr>
            </w:pPr>
            <w:r>
              <w:rPr>
                <w:sz w:val="20"/>
              </w:rPr>
              <w:t>range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increasing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23" w:lineRule="exact" w:before="1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±5°C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 -50°C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20" w:right="102"/>
              <w:jc w:val="center"/>
              <w:rPr>
                <w:sz w:val="20"/>
              </w:rPr>
            </w:pPr>
            <w:r>
              <w:rPr>
                <w:sz w:val="20"/>
              </w:rPr>
              <w:t>24”</w:t>
            </w:r>
          </w:p>
          <w:p>
            <w:pPr>
              <w:pStyle w:val="TableParagraph"/>
              <w:ind w:left="201" w:right="182"/>
              <w:jc w:val="center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depth</w:t>
            </w:r>
          </w:p>
        </w:tc>
      </w:tr>
      <w:tr>
        <w:trPr>
          <w:trHeight w:val="1218" w:hRule="atLeast"/>
        </w:trPr>
        <w:tc>
          <w:tcPr>
            <w:tcW w:w="145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direction</w:t>
            </w:r>
          </w:p>
          <w:p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  <w:p>
            <w:pPr>
              <w:pStyle w:val="TableParagraph"/>
              <w:spacing w:before="1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Speed</w:t>
            </w:r>
          </w:p>
        </w:tc>
        <w:tc>
          <w:tcPr>
            <w:tcW w:w="1620" w:type="dxa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211" w:right="190" w:firstLine="33"/>
              <w:rPr>
                <w:sz w:val="20"/>
              </w:rPr>
            </w:pPr>
            <w:r>
              <w:rPr>
                <w:color w:val="808080"/>
                <w:sz w:val="20"/>
              </w:rPr>
              <w:t>MetOne 034B</w:t>
            </w:r>
            <w:r>
              <w:rPr>
                <w:color w:val="808080"/>
                <w:spacing w:val="-43"/>
                <w:sz w:val="20"/>
              </w:rPr>
              <w:t> </w:t>
            </w:r>
            <w:r>
              <w:rPr>
                <w:color w:val="808080"/>
                <w:sz w:val="20"/>
              </w:rPr>
              <w:t>(until</w:t>
            </w:r>
            <w:r>
              <w:rPr>
                <w:color w:val="808080"/>
                <w:spacing w:val="-8"/>
                <w:sz w:val="20"/>
              </w:rPr>
              <w:t> </w:t>
            </w:r>
            <w:r>
              <w:rPr>
                <w:color w:val="808080"/>
                <w:sz w:val="20"/>
              </w:rPr>
              <w:t>8/14/14)</w:t>
            </w:r>
          </w:p>
        </w:tc>
        <w:tc>
          <w:tcPr>
            <w:tcW w:w="1491" w:type="dxa"/>
          </w:tcPr>
          <w:p>
            <w:pPr>
              <w:pStyle w:val="TableParagraph"/>
              <w:ind w:left="282" w:right="272"/>
              <w:jc w:val="center"/>
              <w:rPr>
                <w:sz w:val="20"/>
              </w:rPr>
            </w:pPr>
            <w:r>
              <w:rPr>
                <w:color w:val="808080"/>
                <w:w w:val="95"/>
                <w:sz w:val="20"/>
              </w:rPr>
              <w:t>Mechanical</w:t>
            </w:r>
            <w:r>
              <w:rPr>
                <w:color w:val="808080"/>
                <w:spacing w:val="1"/>
                <w:w w:val="95"/>
                <w:sz w:val="20"/>
              </w:rPr>
              <w:t> </w:t>
            </w:r>
            <w:r>
              <w:rPr>
                <w:color w:val="808080"/>
                <w:sz w:val="20"/>
              </w:rPr>
              <w:t>vane</w:t>
            </w:r>
          </w:p>
          <w:p>
            <w:pPr>
              <w:pStyle w:val="TableParagraph"/>
              <w:ind w:left="107" w:right="9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---</w:t>
            </w:r>
          </w:p>
          <w:p>
            <w:pPr>
              <w:pStyle w:val="TableParagraph"/>
              <w:spacing w:line="243" w:lineRule="exact" w:before="1"/>
              <w:ind w:left="107" w:right="9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Mechanical</w:t>
            </w:r>
          </w:p>
          <w:p>
            <w:pPr>
              <w:pStyle w:val="TableParagraph"/>
              <w:spacing w:line="222" w:lineRule="exact"/>
              <w:ind w:left="106" w:right="9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propeller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9" w:right="12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Degrees</w:t>
            </w:r>
          </w:p>
          <w:p>
            <w:pPr>
              <w:pStyle w:val="TableParagraph"/>
              <w:ind w:left="153" w:right="145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---</w:t>
            </w:r>
          </w:p>
          <w:p>
            <w:pPr>
              <w:pStyle w:val="TableParagraph"/>
              <w:spacing w:before="1"/>
              <w:ind w:left="153" w:right="145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m/s</w:t>
            </w:r>
          </w:p>
        </w:tc>
        <w:tc>
          <w:tcPr>
            <w:tcW w:w="1548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9" w:right="12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356°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electrical</w:t>
            </w:r>
          </w:p>
          <w:p>
            <w:pPr>
              <w:pStyle w:val="TableParagraph"/>
              <w:ind w:left="130" w:right="12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---</w:t>
            </w:r>
          </w:p>
          <w:p>
            <w:pPr>
              <w:pStyle w:val="TableParagraph"/>
              <w:spacing w:before="1"/>
              <w:ind w:left="128" w:right="12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50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m/s</w:t>
            </w:r>
          </w:p>
        </w:tc>
        <w:tc>
          <w:tcPr>
            <w:tcW w:w="2320" w:type="dxa"/>
          </w:tcPr>
          <w:p>
            <w:pPr>
              <w:pStyle w:val="TableParagraph"/>
              <w:spacing w:before="121"/>
              <w:ind w:left="116" w:right="10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±4°</w:t>
            </w:r>
          </w:p>
          <w:p>
            <w:pPr>
              <w:pStyle w:val="TableParagraph"/>
              <w:spacing w:before="1"/>
              <w:ind w:left="114" w:right="10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---</w:t>
            </w:r>
          </w:p>
          <w:p>
            <w:pPr>
              <w:pStyle w:val="TableParagraph"/>
              <w:ind w:left="118" w:right="10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±0.11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m/s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(@&lt;10.1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m/s)</w:t>
            </w:r>
            <w:r>
              <w:rPr>
                <w:color w:val="808080"/>
                <w:spacing w:val="-42"/>
                <w:sz w:val="20"/>
              </w:rPr>
              <w:t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±1.1%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(@&gt;10.1 m/s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84" w:right="170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N/A</w:t>
            </w:r>
          </w:p>
        </w:tc>
        <w:tc>
          <w:tcPr>
            <w:tcW w:w="1300" w:type="dxa"/>
          </w:tcPr>
          <w:p>
            <w:pPr>
              <w:pStyle w:val="TableParagraph"/>
              <w:ind w:left="120" w:right="98" w:hanging="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Replaced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with model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below</w:t>
            </w:r>
            <w:r>
              <w:rPr>
                <w:color w:val="808080"/>
                <w:spacing w:val="-8"/>
                <w:sz w:val="20"/>
              </w:rPr>
              <w:t> </w:t>
            </w:r>
            <w:r>
              <w:rPr>
                <w:color w:val="808080"/>
                <w:sz w:val="20"/>
              </w:rPr>
              <w:t>due</w:t>
            </w:r>
            <w:r>
              <w:rPr>
                <w:color w:val="808080"/>
                <w:spacing w:val="-9"/>
                <w:sz w:val="20"/>
              </w:rPr>
              <w:t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42"/>
                <w:sz w:val="20"/>
              </w:rPr>
              <w:t> </w:t>
            </w:r>
            <w:r>
              <w:rPr>
                <w:color w:val="808080"/>
                <w:sz w:val="20"/>
              </w:rPr>
              <w:t>intermittent</w:t>
            </w:r>
          </w:p>
          <w:p>
            <w:pPr>
              <w:pStyle w:val="TableParagraph"/>
              <w:spacing w:line="223" w:lineRule="exact"/>
              <w:ind w:left="118" w:right="10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outages</w:t>
            </w:r>
          </w:p>
        </w:tc>
      </w:tr>
      <w:tr>
        <w:trPr>
          <w:trHeight w:val="1221" w:hRule="atLeast"/>
        </w:trPr>
        <w:tc>
          <w:tcPr>
            <w:tcW w:w="1459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9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direction</w:t>
            </w:r>
          </w:p>
          <w:p>
            <w:pPr>
              <w:pStyle w:val="TableParagraph"/>
              <w:spacing w:line="243" w:lineRule="exact" w:before="1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  <w:p>
            <w:pPr>
              <w:pStyle w:val="TableParagraph"/>
              <w:spacing w:line="243" w:lineRule="exact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Speed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333" w:right="324" w:firstLine="60"/>
              <w:rPr>
                <w:sz w:val="20"/>
              </w:rPr>
            </w:pPr>
            <w:r>
              <w:rPr>
                <w:sz w:val="20"/>
              </w:rPr>
              <w:t>RM Young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05103-45/5</w:t>
            </w:r>
          </w:p>
        </w:tc>
        <w:tc>
          <w:tcPr>
            <w:tcW w:w="1491" w:type="dxa"/>
          </w:tcPr>
          <w:p>
            <w:pPr>
              <w:pStyle w:val="TableParagraph"/>
              <w:spacing w:before="1"/>
              <w:ind w:left="282" w:right="2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Mechanical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vane</w:t>
            </w:r>
          </w:p>
          <w:p>
            <w:pPr>
              <w:pStyle w:val="TableParagraph"/>
              <w:spacing w:line="243" w:lineRule="exact" w:before="2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  <w:p>
            <w:pPr>
              <w:pStyle w:val="TableParagraph"/>
              <w:spacing w:line="243" w:lineRule="exact"/>
              <w:ind w:left="107" w:right="99"/>
              <w:jc w:val="center"/>
              <w:rPr>
                <w:sz w:val="20"/>
              </w:rPr>
            </w:pPr>
            <w:r>
              <w:rPr>
                <w:sz w:val="20"/>
              </w:rPr>
              <w:t>Mechanical</w:t>
            </w:r>
          </w:p>
          <w:p>
            <w:pPr>
              <w:pStyle w:val="TableParagraph"/>
              <w:spacing w:line="223" w:lineRule="exact" w:before="1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propeller</w:t>
            </w:r>
          </w:p>
        </w:tc>
        <w:tc>
          <w:tcPr>
            <w:tcW w:w="967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Degrees</w:t>
            </w:r>
          </w:p>
          <w:p>
            <w:pPr>
              <w:pStyle w:val="TableParagraph"/>
              <w:spacing w:line="243" w:lineRule="exact" w:before="1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  <w:p>
            <w:pPr>
              <w:pStyle w:val="TableParagraph"/>
              <w:spacing w:line="243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m/s</w:t>
            </w:r>
          </w:p>
        </w:tc>
        <w:tc>
          <w:tcPr>
            <w:tcW w:w="1548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355°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electrical</w:t>
            </w:r>
          </w:p>
          <w:p>
            <w:pPr>
              <w:pStyle w:val="TableParagraph"/>
              <w:spacing w:line="243" w:lineRule="exact" w:before="1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  <w:p>
            <w:pPr>
              <w:pStyle w:val="TableParagraph"/>
              <w:spacing w:line="243" w:lineRule="exact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m/s</w:t>
            </w:r>
          </w:p>
        </w:tc>
        <w:tc>
          <w:tcPr>
            <w:tcW w:w="2320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6" w:right="104"/>
              <w:jc w:val="center"/>
              <w:rPr>
                <w:sz w:val="20"/>
              </w:rPr>
            </w:pPr>
            <w:r>
              <w:rPr>
                <w:sz w:val="20"/>
              </w:rPr>
              <w:t>±3°</w:t>
            </w:r>
          </w:p>
          <w:p>
            <w:pPr>
              <w:pStyle w:val="TableParagraph"/>
              <w:spacing w:line="243" w:lineRule="exact" w:before="1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  <w:p>
            <w:pPr>
              <w:pStyle w:val="TableParagraph"/>
              <w:spacing w:line="243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±0.3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m/s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reading</w:t>
            </w:r>
          </w:p>
        </w:tc>
        <w:tc>
          <w:tcPr>
            <w:tcW w:w="147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84" w:right="170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sectPr>
      <w:headerReference w:type="default" r:id="rId9"/>
      <w:pgSz w:w="15840" w:h="12240" w:orient="landscape"/>
      <w:pgMar w:header="0" w:footer="0" w:top="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859985pt;margin-top:37.160pt;width:107.35pt;height:13.05pt;mso-position-horizontal-relative:page;mso-position-vertical-relative:page;z-index:-159339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Last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updated: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12/15/23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8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maps.google.com/maps?q=42.8302%2BN%2B%2C73.9925%2BW&amp;hl=en&amp;ll=42.830168%2C-73.992373&amp;spn=0.004217%2C0.004823&amp;sll=42.829242%2C-73.991504&amp;sspn=0.004217%2C0.004823&amp;t=h&amp;z=18" TargetMode="External"/><Relationship Id="rId7" Type="http://schemas.openxmlformats.org/officeDocument/2006/relationships/hyperlink" Target="http://www.hrecos.org/" TargetMode="External"/><Relationship Id="rId8" Type="http://schemas.openxmlformats.org/officeDocument/2006/relationships/image" Target="media/image1.png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2023-12-15T20:10:50Z</dcterms:created>
  <dcterms:modified xsi:type="dcterms:W3CDTF">2023-12-15T20:10:50Z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2023-12-15T00:00:00Z</vt:filetime>
  </property>
</Properties>
</file>